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D0" w:rsidRPr="009059A0" w:rsidRDefault="00CD53D0" w:rsidP="00CD53D0">
      <w:pPr>
        <w:shd w:val="clear" w:color="auto" w:fill="FFFFFF"/>
        <w:spacing w:after="0" w:line="255" w:lineRule="atLeast"/>
        <w:outlineLvl w:val="0"/>
        <w:rPr>
          <w:rFonts w:ascii="Verdana" w:eastAsia="Times New Roman" w:hAnsi="Verdana" w:cs="Times New Roman"/>
          <w:b/>
          <w:bCs/>
          <w:color w:val="FF5858"/>
          <w:kern w:val="36"/>
          <w:sz w:val="44"/>
          <w:szCs w:val="23"/>
          <w:lang w:eastAsia="sk-SK"/>
        </w:rPr>
      </w:pPr>
      <w:bookmarkStart w:id="0" w:name="_GoBack"/>
      <w:r w:rsidRPr="009059A0">
        <w:rPr>
          <w:rFonts w:ascii="Verdana" w:eastAsia="Times New Roman" w:hAnsi="Verdana" w:cs="Times New Roman"/>
          <w:b/>
          <w:bCs/>
          <w:color w:val="FF5858"/>
          <w:kern w:val="36"/>
          <w:sz w:val="44"/>
          <w:szCs w:val="23"/>
          <w:lang w:eastAsia="sk-SK"/>
        </w:rPr>
        <w:t>Kam na strednú umeleckú školu</w:t>
      </w:r>
    </w:p>
    <w:bookmarkEnd w:id="0"/>
    <w:p w:rsidR="00CD53D0" w:rsidRPr="00CD53D0" w:rsidRDefault="00CD53D0" w:rsidP="00CD53D0">
      <w:pPr>
        <w:shd w:val="clear" w:color="auto" w:fill="FFFFFF"/>
        <w:spacing w:after="0" w:line="255" w:lineRule="atLeast"/>
        <w:outlineLvl w:val="0"/>
        <w:rPr>
          <w:rFonts w:ascii="Verdana" w:eastAsia="Times New Roman" w:hAnsi="Verdana" w:cs="Times New Roman"/>
          <w:b/>
          <w:bCs/>
          <w:color w:val="FF5858"/>
          <w:kern w:val="36"/>
          <w:sz w:val="23"/>
          <w:szCs w:val="23"/>
          <w:lang w:eastAsia="sk-SK"/>
        </w:rPr>
      </w:pPr>
    </w:p>
    <w:p w:rsidR="00CD53D0" w:rsidRPr="00CD53D0" w:rsidRDefault="00CD53D0" w:rsidP="00CD53D0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A už je to tu. </w:t>
      </w:r>
      <w:r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Stredné umelecké školy a konzervatóriá</w:t>
      </w: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pomaly zbierajú prihlášky a zverejňujú termíny talentoviek. Aké možnosti štúdia vlastne tieto školy ponúkajú? Čo po ukončení štúdia?</w:t>
      </w:r>
    </w:p>
    <w:p w:rsidR="00CD53D0" w:rsidRDefault="00CD53D0" w:rsidP="00CD53D0">
      <w:pPr>
        <w:shd w:val="clear" w:color="auto" w:fill="FFFFFF"/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Default="00CD53D0" w:rsidP="00CD53D0">
      <w:pPr>
        <w:shd w:val="clear" w:color="auto" w:fill="FFFFFF"/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Pr="00CD53D0" w:rsidRDefault="00CD53D0" w:rsidP="00CD53D0">
      <w:pPr>
        <w:shd w:val="clear" w:color="auto" w:fill="FFFFFF"/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Konzervatórium</w:t>
      </w:r>
    </w:p>
    <w:p w:rsidR="00CD53D0" w:rsidRPr="00CD53D0" w:rsidRDefault="00CD53D0" w:rsidP="00CD53D0">
      <w:pPr>
        <w:spacing w:after="0" w:line="195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sk-SK"/>
        </w:rPr>
      </w:pPr>
      <w:r w:rsidRPr="00CD53D0">
        <w:rPr>
          <w:rFonts w:ascii="Verdana" w:eastAsia="Times New Roman" w:hAnsi="Verdana" w:cs="Times New Roman"/>
          <w:noProof/>
          <w:color w:val="333333"/>
          <w:sz w:val="17"/>
          <w:szCs w:val="17"/>
          <w:lang w:eastAsia="sk-SK"/>
        </w:rPr>
        <w:drawing>
          <wp:inline distT="0" distB="0" distL="0" distR="0" wp14:anchorId="78AA5E24" wp14:editId="757BD891">
            <wp:extent cx="4381500" cy="3971925"/>
            <wp:effectExtent l="0" t="0" r="0" b="9525"/>
            <wp:docPr id="1" name="Obrázok 1" descr="http://www.rodinka.sk/typo3temp/pics/91a4ad2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inka.sk/typo3temp/pics/91a4ad2a5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D0" w:rsidRPr="00CD53D0" w:rsidRDefault="00CD53D0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Konzervatórium poskytuje komplexné umelecké a umelecko-pedagogické vzdelanie. Pripravuje žiakov na profesionálne umelecké uplatnenie a na vyučovanie umeleckých a odborných predmetov vo vzdelávacích programoch umeleckého zamerania. Absolvent s absolventským diplomom </w:t>
      </w:r>
      <w:r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môže umelecky pôsobiť alebo vyučovať na základnej umeleckej škole.</w:t>
      </w: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Toto vzdelanie je akceptované v krajinách EÚ a aj v ostatných krajinách sveta.</w:t>
      </w: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P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Typy konzervatórií </w:t>
      </w:r>
    </w:p>
    <w:p w:rsidR="00CD53D0" w:rsidRPr="00CD53D0" w:rsidRDefault="00CD53D0" w:rsidP="00CD53D0">
      <w:pPr>
        <w:numPr>
          <w:ilvl w:val="0"/>
          <w:numId w:val="1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hudobné a dramatické konzervatórium – poskytuje žiakom výchovu a vzdelávanie v odbore spev, hudba, scénický tanec a hudobno-dramatické umenie v 6-ročnom súvislom vzdelávacom programe,</w:t>
      </w:r>
    </w:p>
    <w:p w:rsidR="00CD53D0" w:rsidRPr="00CD53D0" w:rsidRDefault="00CD53D0" w:rsidP="00CD53D0">
      <w:pPr>
        <w:numPr>
          <w:ilvl w:val="0"/>
          <w:numId w:val="1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tanečné konzervatórium – poskytuje žiakom výchovu a vzdelávanie v odbore tanec v 8-ročnom súvislom vzdelávacom programe.</w:t>
      </w: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P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Študijné odbory konzervatórií 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8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hudobno-dramatické umenie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9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spev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0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- skladba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1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- dirigovanie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2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– hra na klavíri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3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- hra na organe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4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- hra na dychových a bicích nástrojoch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5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- hra na strunových nástrojoch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6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- hra na akordeóne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7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hudba - cirkevná hudba</w:t>
        </w:r>
      </w:hyperlink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</w:t>
      </w:r>
    </w:p>
    <w:p w:rsidR="00CD53D0" w:rsidRPr="00CD53D0" w:rsidRDefault="009059A0" w:rsidP="00CD53D0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hyperlink r:id="rId18" w:tgtFrame="_blank" w:tooltip="otvorí pdf súbor v novom okne" w:history="1">
        <w:r w:rsidR="00CD53D0"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tanec</w:t>
        </w:r>
      </w:hyperlink>
    </w:p>
    <w:p w:rsidR="00CD53D0" w:rsidRPr="00CD53D0" w:rsidRDefault="00CD53D0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Žiakom sa zapožičiavajú bezplatne hudobné nástroje, notový materiál, audiovizuálne nahrávky umeleckých diel, záznamová technika a ďalší materiál potrebný na vyučovanie. Výchova a vzdelávanie sa uskutočňuje individuálne, v skupinách alebo kolektívne.</w:t>
      </w: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P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Žiak môže na konzervatóriu získať </w:t>
      </w:r>
    </w:p>
    <w:p w:rsidR="00CD53D0" w:rsidRPr="00CD53D0" w:rsidRDefault="00CD53D0" w:rsidP="00CD53D0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nižšie stredné vzdelanie – úspešným skončením 4. ročníka v 8-ročnom vzdelávacom program,</w:t>
      </w:r>
    </w:p>
    <w:p w:rsidR="00CD53D0" w:rsidRPr="00CD53D0" w:rsidRDefault="00CD53D0" w:rsidP="00CD53D0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úplné stredné odborné vzdelanie (vyššie sekundárne) – úspešným vykonaním maturitnej skúšky (ISCED 3A),</w:t>
      </w:r>
    </w:p>
    <w:p w:rsidR="00CD53D0" w:rsidRPr="00CD53D0" w:rsidRDefault="00CD53D0" w:rsidP="00CD53D0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vyššie odborné vzdelanie (post sekundárne alebo terciárne) – úspešným absolvovaním 6-ročného alebo 8-ročného vzdelávacieho programu a úspešným vykonaním absolventskej skúšky -</w:t>
      </w:r>
      <w:r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 absolutóriom</w:t>
      </w: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(ISCED 5B).</w:t>
      </w:r>
    </w:p>
    <w:p w:rsidR="00CD53D0" w:rsidRPr="00CD53D0" w:rsidRDefault="00CD53D0" w:rsidP="00CD53D0">
      <w:pPr>
        <w:spacing w:after="0" w:line="195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sk-SK"/>
        </w:rPr>
      </w:pPr>
    </w:p>
    <w:p w:rsidR="00CD53D0" w:rsidRPr="00CD53D0" w:rsidRDefault="00CD53D0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Dokladom o získanom stupni vzdelania je vysvedčenie o absolventskej skúške a absolventský diplom s právom používať titul „diplomovaný umelec“ so skratkou „DiS.art“, ktorý sa píše za menom.</w:t>
      </w: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P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Prehľad o možnostiach štúdia v školskom roku 2015/2016 - konzervatóriá</w:t>
      </w:r>
    </w:p>
    <w:p w:rsidR="00CD53D0" w:rsidRPr="00CD53D0" w:rsidRDefault="00CD53D0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Na Slovensku je 15 konzervatórií so 166 triedami, v ktorých študuje 2 956 žiakova učí 1030 učiteľov. 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Konzervatórium, Tolstého 11, Bratislava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Tanečné konzervatórium Evy Jaczovej, Gorazdova 20, Bratislava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Súkromné konzervatórium ALKANA, Batkova 2, Bratislava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lastRenderedPageBreak/>
        <w:t>Cirkevné konzervatórium, Beňadická 16, Bratislava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Súkromné tanečné konzervatórium Dušana Nebylu, Hollého 8, Trnava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Súkromné konzervatórium, Krčméry 2, Nitra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Súkromne konzervatórium Dezidera Kardoša, Gagarinova 2490/13, Topoľčany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Súkromné tanečné konzervatórium, Hradná 340, Liptovský Hrádok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Konzervatórium J. M. Hurbana 12, Žilina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Konzervatórium Jana Levoslava Bellu, Skuteckého 27, Banská Bystrica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Súkromné konzervatórium, Kalinčiakova 87, Zvolen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Súkromné konzervatórium, Zádielska 12, Košice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Konzervatórium, Timonova 2, Košice;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Konzervatórium, Exnárova 8, Košice</w:t>
      </w:r>
    </w:p>
    <w:p w:rsidR="00CD53D0" w:rsidRPr="00CD53D0" w:rsidRDefault="00CD53D0" w:rsidP="00CD53D0">
      <w:pPr>
        <w:numPr>
          <w:ilvl w:val="0"/>
          <w:numId w:val="4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Súkromné hudobné a dramatické konzervatórium, Požiarnická 1, Košice</w:t>
      </w: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P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Stredné umelecké školy</w:t>
      </w:r>
    </w:p>
    <w:p w:rsidR="00CD53D0" w:rsidRPr="00CD53D0" w:rsidRDefault="00CD53D0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Umelecké školy ponúkajú 4-ročné denné štúdium určené pre absolventov ZŠ. Štúdium je ukončené maturitnou skúškou (ISCED 3A). Na niektorých školách existuje aj pomaturitné vyššie odborné štúdium. Štúdium je  ukončené absolventskou skúškou a priznaním titulu Diplomovaný špecialista - v skratke za menom DiS. (ISCED 5B)</w:t>
      </w:r>
    </w:p>
    <w:p w:rsidR="00CD53D0" w:rsidRDefault="00CD53D0" w:rsidP="00CD53D0">
      <w:pPr>
        <w:spacing w:after="0" w:line="255" w:lineRule="atLeast"/>
        <w:outlineLvl w:val="2"/>
        <w:rPr>
          <w:rFonts w:ascii="Verdana" w:eastAsia="Times New Roman" w:hAnsi="Verdana" w:cs="Times New Roman"/>
          <w:b/>
          <w:bCs/>
          <w:color w:val="FF5858"/>
          <w:sz w:val="20"/>
          <w:szCs w:val="20"/>
          <w:lang w:eastAsia="sk-SK"/>
        </w:rPr>
      </w:pPr>
    </w:p>
    <w:p w:rsidR="00CD53D0" w:rsidRDefault="00CD53D0" w:rsidP="00CD53D0">
      <w:pPr>
        <w:spacing w:after="0" w:line="255" w:lineRule="atLeast"/>
        <w:outlineLvl w:val="2"/>
        <w:rPr>
          <w:rFonts w:ascii="Verdana" w:eastAsia="Times New Roman" w:hAnsi="Verdana" w:cs="Times New Roman"/>
          <w:b/>
          <w:bCs/>
          <w:color w:val="FF5858"/>
          <w:sz w:val="20"/>
          <w:szCs w:val="20"/>
          <w:lang w:eastAsia="sk-SK"/>
        </w:rPr>
      </w:pPr>
    </w:p>
    <w:p w:rsidR="00CD53D0" w:rsidRPr="00CD53D0" w:rsidRDefault="00CD53D0" w:rsidP="00CD53D0">
      <w:pPr>
        <w:spacing w:after="0" w:line="255" w:lineRule="atLeast"/>
        <w:outlineLvl w:val="2"/>
        <w:rPr>
          <w:rFonts w:ascii="Verdana" w:eastAsia="Times New Roman" w:hAnsi="Verdana" w:cs="Times New Roman"/>
          <w:b/>
          <w:bCs/>
          <w:color w:val="FF5858"/>
          <w:sz w:val="20"/>
          <w:szCs w:val="20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0"/>
          <w:szCs w:val="20"/>
          <w:lang w:eastAsia="sk-SK"/>
        </w:rPr>
        <w:t>Prehľad o možnostiach štúdia v školskom roku 2015/2016 – stredné umelecké školy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 dizajnu, Ivanská cesta 21, Bratislava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umelecká škola scénického výtvarníctva, Sklenárova 7, Bratislava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Škola úžitkového výtvarníctva Josefa Vydru, Dúbravská cesta 11, Bratislava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 animovanej tvorby, Vlastenecké námestie 1, Bratislava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>Stredná umelecká škola, Staničná 8, Trenčín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 xml:space="preserve"> - 2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umelecká škola Ladislava Bielika, Vajanského 23, Levice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škola, Škultétyho 1, Nitra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škola úžitkového výtvarníctva, Gagarinova 2490/13, Topoľčany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Cirkevná škola úžitkového výtvarníctva sv. Lukáša, Kalinčiakova 48, Topoľčany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škola, Ul. J. Lettricha 3, Martin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Škola úžitkového výtvarníctva, Scota Viatora 6, Ružomberok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Spojená škola- Stredná umelecká škola, Hattalova 471, Nižná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škola, Hálkova 2968/22 Žilina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lastRenderedPageBreak/>
        <w:t>Súkromná stredná umelecká škola, Môťová cesta 8164, Zvolen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 xml:space="preserve"> - 1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 scénického výtvarníctva, Kalinčiakova 87, Zvolen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škola, Kyslá 214, Hodruša – Hámre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škola úžitkového výtvarníctva, P. Križku 390/4, Kremnica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umelecká škola, Slavkovská 19, Kežmarok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umelecká škola, Vodárenská 3, Prešov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Škola úžitkového výtvarníctva, Jakobyho 15, Košice</w:t>
      </w:r>
    </w:p>
    <w:p w:rsidR="00CD53D0" w:rsidRPr="00CD53D0" w:rsidRDefault="00CD53D0" w:rsidP="00CD53D0">
      <w:pPr>
        <w:numPr>
          <w:ilvl w:val="0"/>
          <w:numId w:val="5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Súkromná stredná umelecká škola filmová, Petzvalova 2, Košice</w:t>
      </w:r>
    </w:p>
    <w:p w:rsidR="00CD53D0" w:rsidRPr="00CD53D0" w:rsidRDefault="00CD53D0" w:rsidP="00CD53D0">
      <w:pPr>
        <w:spacing w:after="0" w:line="195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sk-SK"/>
        </w:rPr>
      </w:pPr>
    </w:p>
    <w:p w:rsidR="003843FE" w:rsidRDefault="003843FE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CD53D0" w:rsidRPr="00CD53D0" w:rsidRDefault="00CD53D0" w:rsidP="00CD53D0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CD53D0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Prijímacie skúšky</w:t>
      </w:r>
    </w:p>
    <w:p w:rsidR="00CD53D0" w:rsidRPr="00CD53D0" w:rsidRDefault="003843FE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noProof/>
          <w:color w:val="333333"/>
          <w:sz w:val="17"/>
          <w:szCs w:val="17"/>
          <w:lang w:eastAsia="sk-SK"/>
        </w:rPr>
        <w:drawing>
          <wp:anchor distT="0" distB="0" distL="114300" distR="114300" simplePos="0" relativeHeight="251658240" behindDoc="0" locked="0" layoutInCell="1" allowOverlap="1" wp14:anchorId="357DFFE1" wp14:editId="3DCE188E">
            <wp:simplePos x="0" y="0"/>
            <wp:positionH relativeFrom="margin">
              <wp:posOffset>1900555</wp:posOffset>
            </wp:positionH>
            <wp:positionV relativeFrom="margin">
              <wp:posOffset>2183130</wp:posOffset>
            </wp:positionV>
            <wp:extent cx="3829050" cy="2555240"/>
            <wp:effectExtent l="0" t="0" r="0" b="0"/>
            <wp:wrapSquare wrapText="bothSides"/>
            <wp:docPr id="3" name="Obrázok 3" descr="http://www.rodinka.sk/typo3temp/pics/9f00fe08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dinka.sk/typo3temp/pics/9f00fe080b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Kritériá na prijatie na štúdium a termíny prijímacích skúšok na študijné odbory konzervatórií a umeleckých škôl, zverejnia riaditelia umeleckých škôl a konzervatórií </w:t>
      </w:r>
      <w:r w:rsidR="00CD53D0"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do 1. februára.</w:t>
      </w:r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Žiaci, ktorí chcú ísť na takýto typ školy, musia podať prihlášky </w:t>
      </w:r>
      <w:r w:rsidR="00CD53D0"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do 20. februára riaditeľovi ZŠ.</w:t>
      </w:r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</w:t>
      </w:r>
      <w:r w:rsidR="00CD53D0"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Termín tzv. talentových skúšok</w:t>
      </w:r>
      <w:r w:rsidR="00CD53D0"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určí riaditeľ danej strednej školy, musí to byť v rozhraní </w:t>
      </w:r>
      <w:r w:rsidR="00CD53D0"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od 25. marca do 15. apríla.</w:t>
      </w:r>
    </w:p>
    <w:p w:rsidR="00CD53D0" w:rsidRPr="00CD53D0" w:rsidRDefault="00CD53D0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Niektoré školy pre záujemcovia o štúdium otvárajú aj </w:t>
      </w:r>
      <w:r w:rsidRPr="00CD53D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prípravné kurzy </w:t>
      </w: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a odborné konzultácie, ktoré vedú skúsení pedagógovia škôl. Kurzy prebiehajú v turnusoch až do marca, podľa záujmu a množstva uchádzačov.</w:t>
      </w:r>
    </w:p>
    <w:p w:rsidR="00CD53D0" w:rsidRPr="00CD53D0" w:rsidRDefault="00CD53D0" w:rsidP="00CD53D0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D53D0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Viac informácií na stránkach jednotlivých škôl alebo na </w:t>
      </w:r>
      <w:hyperlink r:id="rId20" w:tgtFrame="_blank" w:history="1">
        <w:r w:rsidRPr="00CD53D0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stránke školského výpočtového strediska v Liptovskom Mikuláši.</w:t>
        </w:r>
      </w:hyperlink>
    </w:p>
    <w:p w:rsidR="002B0F0F" w:rsidRDefault="009059A0"/>
    <w:p w:rsidR="0041632C" w:rsidRDefault="0041632C"/>
    <w:p w:rsidR="0041632C" w:rsidRDefault="009059A0">
      <w:hyperlink r:id="rId21" w:history="1">
        <w:r w:rsidR="0041632C" w:rsidRPr="00284788">
          <w:rPr>
            <w:rStyle w:val="Hypertextovprepojenie"/>
          </w:rPr>
          <w:t>http://www.rodinka.sk/predskolak/stredna-skola-ako-na-nu/kam-na-strednu-umelecku-skolu/</w:t>
        </w:r>
      </w:hyperlink>
    </w:p>
    <w:p w:rsidR="0041632C" w:rsidRDefault="0041632C"/>
    <w:sectPr w:rsidR="0041632C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3D0" w:rsidRDefault="00CD53D0" w:rsidP="00CD53D0">
      <w:pPr>
        <w:spacing w:after="0" w:line="240" w:lineRule="auto"/>
      </w:pPr>
      <w:r>
        <w:separator/>
      </w:r>
    </w:p>
  </w:endnote>
  <w:endnote w:type="continuationSeparator" w:id="0">
    <w:p w:rsidR="00CD53D0" w:rsidRDefault="00CD53D0" w:rsidP="00CD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64283"/>
      <w:docPartObj>
        <w:docPartGallery w:val="Page Numbers (Bottom of Page)"/>
        <w:docPartUnique/>
      </w:docPartObj>
    </w:sdtPr>
    <w:sdtEndPr/>
    <w:sdtContent>
      <w:p w:rsidR="00CD53D0" w:rsidRDefault="00CD53D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9A0">
          <w:rPr>
            <w:noProof/>
          </w:rPr>
          <w:t>4</w:t>
        </w:r>
        <w:r>
          <w:fldChar w:fldCharType="end"/>
        </w:r>
      </w:p>
    </w:sdtContent>
  </w:sdt>
  <w:p w:rsidR="00CD53D0" w:rsidRDefault="00CD53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3D0" w:rsidRDefault="00CD53D0" w:rsidP="00CD53D0">
      <w:pPr>
        <w:spacing w:after="0" w:line="240" w:lineRule="auto"/>
      </w:pPr>
      <w:r>
        <w:separator/>
      </w:r>
    </w:p>
  </w:footnote>
  <w:footnote w:type="continuationSeparator" w:id="0">
    <w:p w:rsidR="00CD53D0" w:rsidRDefault="00CD53D0" w:rsidP="00CD5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9AB"/>
    <w:multiLevelType w:val="multilevel"/>
    <w:tmpl w:val="41DA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063A2"/>
    <w:multiLevelType w:val="multilevel"/>
    <w:tmpl w:val="3718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31D8B"/>
    <w:multiLevelType w:val="multilevel"/>
    <w:tmpl w:val="3178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74A8D"/>
    <w:multiLevelType w:val="multilevel"/>
    <w:tmpl w:val="A9D2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6233C"/>
    <w:multiLevelType w:val="multilevel"/>
    <w:tmpl w:val="D2C4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D0"/>
    <w:rsid w:val="003843FE"/>
    <w:rsid w:val="0041632C"/>
    <w:rsid w:val="00516357"/>
    <w:rsid w:val="009059A0"/>
    <w:rsid w:val="00CD53D0"/>
    <w:rsid w:val="00E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8DBED-870C-4034-86EF-3CA5EC75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53D0"/>
  </w:style>
  <w:style w:type="paragraph" w:styleId="Pta">
    <w:name w:val="footer"/>
    <w:basedOn w:val="Normlny"/>
    <w:link w:val="PtaChar"/>
    <w:uiPriority w:val="99"/>
    <w:unhideWhenUsed/>
    <w:rsid w:val="00CD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53D0"/>
  </w:style>
  <w:style w:type="character" w:styleId="Hypertextovprepojenie">
    <w:name w:val="Hyperlink"/>
    <w:basedOn w:val="Predvolenpsmoodseku"/>
    <w:uiPriority w:val="99"/>
    <w:unhideWhenUsed/>
    <w:rsid w:val="00416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pedu.sk/files/documents/svp/konzervatoria/hudobno_dramaticke_umenie.pdf" TargetMode="External"/><Relationship Id="rId13" Type="http://schemas.openxmlformats.org/officeDocument/2006/relationships/hyperlink" Target="http://www.statpedu.sk/files/documents/svp/konzervatoria/hudba_organ.pdf" TargetMode="External"/><Relationship Id="rId18" Type="http://schemas.openxmlformats.org/officeDocument/2006/relationships/hyperlink" Target="http://www.statpedu.sk/files/documents/svp/konzervatoria/tanec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dinka.sk/predskolak/stredna-skola-ako-na-nu/kam-na-strednu-umelecku-skol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tatpedu.sk/files/documents/svp/konzervatoria/hudba_klavir.pdf" TargetMode="External"/><Relationship Id="rId17" Type="http://schemas.openxmlformats.org/officeDocument/2006/relationships/hyperlink" Target="http://www.statpedu.sk/files/documents/svp/konzervatoria/hudba_cirkevn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tpedu.sk/files/documents/svp/konzervatoria/hudba_akordeon.pdf" TargetMode="External"/><Relationship Id="rId20" Type="http://schemas.openxmlformats.org/officeDocument/2006/relationships/hyperlink" Target="http://www.kriteria.svslm.s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pedu.sk/files/documents/svp/konzervatoria/hudba_dirigovanie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atpedu.sk/files/documents/svp/konzervatoria/hudba_strunove_nastroj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tatpedu.sk/files/documents/svp/konzervatoria/hudba_skladba.pdf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tatpedu.sk/files/documents/svp/konzervatoria/spev.pdf" TargetMode="External"/><Relationship Id="rId14" Type="http://schemas.openxmlformats.org/officeDocument/2006/relationships/hyperlink" Target="http://www.statpedu.sk/files/documents/svp/konzervatoria/hudba_dychove_bicie_nastroje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2015-02-19T14:49:00Z</dcterms:created>
  <dcterms:modified xsi:type="dcterms:W3CDTF">2015-02-19T15:00:00Z</dcterms:modified>
</cp:coreProperties>
</file>